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81518" w14:textId="2D2D1836" w:rsidR="00D51493" w:rsidRDefault="00492AA3" w:rsidP="004B158A">
      <w:pPr>
        <w:spacing w:after="0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606A051" wp14:editId="670EB2E4">
            <wp:simplePos x="0" y="0"/>
            <wp:positionH relativeFrom="page">
              <wp:align>left</wp:align>
            </wp:positionH>
            <wp:positionV relativeFrom="page">
              <wp:posOffset>56515</wp:posOffset>
            </wp:positionV>
            <wp:extent cx="7723632" cy="1063803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3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C45FB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2BC1776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5A20DC87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A04A889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A725B5F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C4260FD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BD0D1B7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18B178C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2773B28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1D4E263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5AFFDFC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1B470D29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518222DF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482A3093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44DF705D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8EB68BF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004E172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5B18AABA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19D7F34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1A973DB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2259362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D998855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371538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ED61B5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440EF896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9E3CEB1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2245BAC6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6FF34EB0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710ADEB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7308CDC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52727DA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9E0CF4D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2EE6E61A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4F0D78CE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5E7E778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2339437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D7E9EE8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773A2D72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F4FF290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26B782A2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585676C6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7F044FD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580B0721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149B5D8B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33ADA209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2DE1CF86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619A209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1ACB934B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041177C9" w14:textId="77777777" w:rsidR="00492AA3" w:rsidRDefault="00492AA3" w:rsidP="004B158A">
      <w:pPr>
        <w:spacing w:after="0"/>
        <w:rPr>
          <w:rFonts w:ascii="Times New Roman" w:hAnsi="Times New Roman" w:cs="Times New Roman"/>
          <w:b/>
        </w:rPr>
      </w:pPr>
    </w:p>
    <w:p w14:paraId="6D9E0DDC" w14:textId="77777777" w:rsidR="00476EF5" w:rsidRPr="00015E13" w:rsidRDefault="007D7CC0" w:rsidP="00D2162C">
      <w:pPr>
        <w:spacing w:after="0"/>
        <w:jc w:val="center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6386B073" w14:textId="5B573902" w:rsidR="007D7CC0" w:rsidRPr="00015E13" w:rsidRDefault="00397F95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Важнейшей задачей современной системы образования в нашей стране является ранняя профориентация обучающихся, одно из направлений которой нацелено на выявление и поддержку педагогически одаренных детей. Деятельность по выявлению и развитию педагогической одаренности приобретает системный характер в рамках психолого-педагогических классов, обеспечивая создание системы непрерывного педагогического образования. Программа учебного курса «Психология и педагогика» для учащихся 8 класса общеобразовательной организаци</w:t>
      </w:r>
      <w:r w:rsidR="0008352B">
        <w:rPr>
          <w:rFonts w:ascii="Times New Roman" w:hAnsi="Times New Roman" w:cs="Times New Roman"/>
        </w:rPr>
        <w:t>и</w:t>
      </w:r>
      <w:r w:rsidRPr="00015E13">
        <w:rPr>
          <w:rFonts w:ascii="Times New Roman" w:hAnsi="Times New Roman" w:cs="Times New Roman"/>
        </w:rPr>
        <w:t xml:space="preserve"> (далее – Программа)</w:t>
      </w:r>
      <w:r w:rsidR="00D2162C" w:rsidRPr="00015E13">
        <w:rPr>
          <w:rFonts w:ascii="Times New Roman" w:hAnsi="Times New Roman" w:cs="Times New Roman"/>
        </w:rPr>
        <w:t xml:space="preserve"> составлена на основе требований к результатам освоения ООП ООО, представленных в ФГОС ООО. </w:t>
      </w:r>
      <w:r w:rsidRPr="00015E13">
        <w:rPr>
          <w:rFonts w:ascii="Times New Roman" w:hAnsi="Times New Roman" w:cs="Times New Roman"/>
        </w:rPr>
        <w:t>Программа разработана в помощь обучающимся, чтобы посредством метода активного включения в познавательную и волонтерскую деятельность школьники могли принять решение о правильности предпрофессионального выбора; включиться в процесс самоопределения, саморазвития, самовоспитания и самообразования. Программа ориентирована на достижение метапредметных результатов и развитие функциональной грамотности обучающихся.</w:t>
      </w:r>
    </w:p>
    <w:p w14:paraId="412C0B9C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C645B9" w14:textId="77777777" w:rsidR="008C6D85" w:rsidRDefault="008C6D85" w:rsidP="00D2162C">
      <w:pPr>
        <w:spacing w:after="0"/>
        <w:jc w:val="center"/>
        <w:rPr>
          <w:rFonts w:ascii="Times New Roman" w:hAnsi="Times New Roman" w:cs="Times New Roman"/>
          <w:b/>
        </w:rPr>
      </w:pPr>
    </w:p>
    <w:p w14:paraId="3E6DB32F" w14:textId="77777777" w:rsidR="00D2162C" w:rsidRPr="00015E13" w:rsidRDefault="00D2162C" w:rsidP="00D2162C">
      <w:pPr>
        <w:spacing w:after="0"/>
        <w:jc w:val="center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>ОБЩАЯ ХАРАКТЕРИСТИКА УЧЕБНОГО КУРСА</w:t>
      </w:r>
    </w:p>
    <w:p w14:paraId="117FD7E9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</w:rPr>
        <w:t>Программа учебного курса «Психология и педагогика» на уровне основного общего образования обеспечивает междисциплинарные связи с учебными предметами «Обществознание», «Биология», «Русский язык», «Технология». Методологической основой Программы является системно-деятельностный подход, предполагающий активную учебно-познавательную деятельность обучающихся, формирование готовности к саморазвитию и непрерывному образованию, в данном случае в области психологии и педагогики. В рамках освоения Программы происходит развитие метапредметных умений, включающих, наряду с другими, универсальные учебные действия: способность формулировать и аргументировать собственную точку зрения, самостоятельно выбирать оптимальные коммуникативные стратегии в различных ситуациях общения. Таким образом, Программа направлена не только на получение целостной системы знаний об основах педагогики и психологии, но и на достижение метапредметных и личностных результатов. Основные содержательные линии учебного курса представлены в программе «Психология и педагогика» в виде модулей, изучение которых обеспечивает достижение поставленной цели. Программа учебного курса не дублирует программы соответствующих дисциплин для вузов, а является пропедевтическим курсом для обучающихся. Каждая тема программы направлена на решение конкретной задачи, для которой разрабатывается соответствующий кейс (основы теории, цитаты и портреты педагогов, схемы для анализа, примеры конкретных ситуаций, ключевые слова, проблемные вопросы, описание методов для практической работы, др.).</w:t>
      </w:r>
    </w:p>
    <w:p w14:paraId="708AC435" w14:textId="77777777" w:rsidR="00D2162C" w:rsidRPr="00015E13" w:rsidRDefault="00D2162C" w:rsidP="00D2162C">
      <w:pPr>
        <w:spacing w:after="0"/>
        <w:jc w:val="both"/>
        <w:rPr>
          <w:rFonts w:ascii="Times New Roman" w:hAnsi="Times New Roman" w:cs="Times New Roman"/>
        </w:rPr>
      </w:pPr>
    </w:p>
    <w:p w14:paraId="169618CC" w14:textId="77777777" w:rsidR="008C6D85" w:rsidRDefault="008C6D85" w:rsidP="00D2162C">
      <w:pPr>
        <w:spacing w:after="0"/>
        <w:jc w:val="center"/>
        <w:rPr>
          <w:rFonts w:ascii="Times New Roman" w:hAnsi="Times New Roman" w:cs="Times New Roman"/>
          <w:b/>
        </w:rPr>
      </w:pPr>
    </w:p>
    <w:p w14:paraId="1742012F" w14:textId="77777777" w:rsidR="00D2162C" w:rsidRPr="00015E13" w:rsidRDefault="00D2162C" w:rsidP="00D2162C">
      <w:pPr>
        <w:spacing w:after="0"/>
        <w:jc w:val="center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>ЦЕЛИ ИЗУЧЕНИЯ УЧЕБНОГО КУРСА «ПСИХОЛГИЯ И ПЕДАГОГИКА»</w:t>
      </w:r>
    </w:p>
    <w:p w14:paraId="5A342EF5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Целью реализации Программы является создание условий для профессионального самоопределения обучающихся и формирования позитивной установки на выбор педагогической профессии. Задачи реализации программы: </w:t>
      </w:r>
    </w:p>
    <w:p w14:paraId="1EFA4067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−мотивировать школьников на осознанный профессиональный выбор и потребность в профессиональном самоопределении с помощью формирования системного представления о педагогической деятельности; </w:t>
      </w:r>
    </w:p>
    <w:p w14:paraId="01856944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−формировать осмысленное отношение к специфике педагогической профессии, профессионально значимым качествам личности педагога и требованиям к профессиональной педагогической деятельности; </w:t>
      </w:r>
    </w:p>
    <w:p w14:paraId="762411DE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развивать у обучающихся навыки конструктивного общения, саморегуляции поведения и деятельности, способности работать в команде. </w:t>
      </w:r>
    </w:p>
    <w:p w14:paraId="60CE6C61" w14:textId="77777777" w:rsidR="00D2162C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развивать проектные и исследовательские умения, умения самостоятельно работать с информацией; </w:t>
      </w:r>
    </w:p>
    <w:p w14:paraId="6A20BED8" w14:textId="77777777" w:rsidR="007D7CC0" w:rsidRPr="00015E13" w:rsidRDefault="00D2162C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− обеспечить практический опыт исследовательской работы.</w:t>
      </w:r>
    </w:p>
    <w:p w14:paraId="05465D1B" w14:textId="77777777" w:rsidR="003A323A" w:rsidRPr="00015E13" w:rsidRDefault="003A323A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76E9937" w14:textId="77777777" w:rsidR="008C6D85" w:rsidRDefault="008C6D85" w:rsidP="003A32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68F8CCF6" w14:textId="77777777" w:rsidR="003A323A" w:rsidRPr="00015E13" w:rsidRDefault="003A323A" w:rsidP="003A32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>МЕСТО УЧЕБНОГО КУРСА «ПСИХОЛОГИЯ И ПЕДАГОГИКА В УЧЕБНОМ ПЛАНЕ</w:t>
      </w:r>
    </w:p>
    <w:p w14:paraId="2BDBEE7B" w14:textId="77777777" w:rsidR="003A323A" w:rsidRPr="00015E13" w:rsidRDefault="003A323A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lastRenderedPageBreak/>
        <w:t>Изучение основ педагогики и психологии на уровне среднего общего образования предполагается за счет часов части учебного плана, формируемой участниками образовательных отношений, в объеме 34 часов в 8 классе.</w:t>
      </w:r>
    </w:p>
    <w:p w14:paraId="2F58BADA" w14:textId="77777777" w:rsidR="003A323A" w:rsidRPr="00015E13" w:rsidRDefault="003A323A" w:rsidP="00D216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A0512AF" w14:textId="77777777" w:rsidR="008C6D85" w:rsidRDefault="008C6D85" w:rsidP="003A323A">
      <w:pPr>
        <w:spacing w:after="0"/>
        <w:jc w:val="center"/>
        <w:rPr>
          <w:rFonts w:ascii="Times New Roman" w:hAnsi="Times New Roman" w:cs="Times New Roman"/>
          <w:b/>
        </w:rPr>
      </w:pPr>
    </w:p>
    <w:p w14:paraId="2FAACD72" w14:textId="77777777" w:rsidR="003A323A" w:rsidRPr="00015E13" w:rsidRDefault="003A323A" w:rsidP="003A323A">
      <w:pPr>
        <w:spacing w:after="0"/>
        <w:jc w:val="center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>СОДЕРЖАНИЕ УЧЕБНОГО КУРСА</w:t>
      </w:r>
    </w:p>
    <w:p w14:paraId="46984A48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Основное содержание учебного курса «Психология и педагогика» включает в себя блок «Основы педагогики и психологии» </w:t>
      </w:r>
    </w:p>
    <w:p w14:paraId="5B668B04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 xml:space="preserve">Педагогические классы. Искусство самоопределения </w:t>
      </w:r>
    </w:p>
    <w:p w14:paraId="07EFF0A6" w14:textId="7B2B0E1D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Педагогические классы. Как и зачем создавались классы в</w:t>
      </w:r>
      <w:r w:rsidR="0008352B" w:rsidRPr="0008352B">
        <w:rPr>
          <w:rFonts w:ascii="Times New Roman" w:hAnsi="Times New Roman" w:cs="Times New Roman"/>
        </w:rPr>
        <w:t xml:space="preserve"> </w:t>
      </w:r>
      <w:r w:rsidR="0008352B">
        <w:rPr>
          <w:rFonts w:ascii="Times New Roman" w:hAnsi="Times New Roman" w:cs="Times New Roman"/>
          <w:lang w:val="en-US"/>
        </w:rPr>
        <w:t>XX</w:t>
      </w:r>
      <w:r w:rsidRPr="00015E13">
        <w:rPr>
          <w:rFonts w:ascii="Times New Roman" w:hAnsi="Times New Roman" w:cs="Times New Roman"/>
        </w:rPr>
        <w:t xml:space="preserve"> и </w:t>
      </w:r>
      <w:r w:rsidR="0008352B">
        <w:rPr>
          <w:rFonts w:ascii="Times New Roman" w:hAnsi="Times New Roman" w:cs="Times New Roman"/>
          <w:lang w:val="en-US"/>
        </w:rPr>
        <w:t>XXI</w:t>
      </w:r>
      <w:r w:rsidRPr="00015E13">
        <w:rPr>
          <w:rFonts w:ascii="Times New Roman" w:hAnsi="Times New Roman" w:cs="Times New Roman"/>
        </w:rPr>
        <w:t xml:space="preserve"> веках. Искусство выбора в современном мире и образовании. Правильно ли я выбрал профиль для обучения и карьеры? Как мы будем учиться? Обоснование методов и подходов к построению совместного образования и индивидуального образовательного маршрута. Как работать с текстом учащихся, другими учебными материалами? </w:t>
      </w:r>
    </w:p>
    <w:p w14:paraId="1AEFBBC4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 xml:space="preserve">Кому и зачем нужна педагогика? Педагогика как часть культуры человечества </w:t>
      </w:r>
    </w:p>
    <w:p w14:paraId="7A030F2A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Педагогика в динамике и развитии, педагогика как важнейший компонент культуры человечества. Наука о счастье и благополучии человечества. Историко-культурный анализ динамики развития педагогических практик. Педагогика и ценностно-смысловое единство мира. Педагогика и технологический прогресс. Педагогика будущего. </w:t>
      </w:r>
    </w:p>
    <w:p w14:paraId="6269AA9A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 xml:space="preserve">Психология в жизни каждого из нас </w:t>
      </w:r>
    </w:p>
    <w:p w14:paraId="0AC2C8F7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Для чего нужна психология? Житейская и профессиональная психология. Место психологии в системе наук. Как психология помогает понять человека? Будущее психологии и ее перспективы. </w:t>
      </w:r>
    </w:p>
    <w:p w14:paraId="6DA4583C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  <w:b/>
        </w:rPr>
        <w:t>Человек как уникальная личность в социальном взаимодействии</w:t>
      </w:r>
      <w:r w:rsidRPr="00015E13">
        <w:rPr>
          <w:rFonts w:ascii="Times New Roman" w:hAnsi="Times New Roman" w:cs="Times New Roman"/>
        </w:rPr>
        <w:t xml:space="preserve"> </w:t>
      </w:r>
    </w:p>
    <w:p w14:paraId="54D9F1F4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Личность человека и ее уникальность. Факторы развития личности. Внутренняя позиция личности. Потенциал и ресурсы личности. Личность в современном мире. Человек на пересечении социальных реалий. Возможности личностного развития и успешного социального взаимодействия. </w:t>
      </w:r>
    </w:p>
    <w:p w14:paraId="4823F6BB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  <w:b/>
        </w:rPr>
        <w:t>Развитие личностного потенциала человека</w:t>
      </w:r>
      <w:r w:rsidRPr="00015E13">
        <w:rPr>
          <w:rFonts w:ascii="Times New Roman" w:hAnsi="Times New Roman" w:cs="Times New Roman"/>
        </w:rPr>
        <w:t xml:space="preserve"> </w:t>
      </w:r>
    </w:p>
    <w:p w14:paraId="26BD3CA7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Развитие психики человека. Личностные и характерологические особенности человека. Всё об эмоциях. Искусство управления эмоциями. Эмоциональный интеллект в жизни и профессии. Психологическая готовность к самостоятельному принятию решений. </w:t>
      </w:r>
    </w:p>
    <w:p w14:paraId="44CC888B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  <w:b/>
        </w:rPr>
        <w:t>Как мы учимся? Искусство эффективного познания. Человек как субъект деятельности</w:t>
      </w:r>
      <w:r w:rsidRPr="00015E13">
        <w:rPr>
          <w:rFonts w:ascii="Times New Roman" w:hAnsi="Times New Roman" w:cs="Times New Roman"/>
        </w:rPr>
        <w:t xml:space="preserve"> </w:t>
      </w:r>
    </w:p>
    <w:p w14:paraId="759F06F9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Умение решать задачи, школа </w:t>
      </w:r>
      <w:proofErr w:type="spellStart"/>
      <w:r w:rsidRPr="00015E13">
        <w:rPr>
          <w:rFonts w:ascii="Times New Roman" w:hAnsi="Times New Roman" w:cs="Times New Roman"/>
        </w:rPr>
        <w:t>кейсовых</w:t>
      </w:r>
      <w:proofErr w:type="spellEnd"/>
      <w:r w:rsidRPr="00015E13">
        <w:rPr>
          <w:rFonts w:ascii="Times New Roman" w:hAnsi="Times New Roman" w:cs="Times New Roman"/>
        </w:rPr>
        <w:t xml:space="preserve"> практик. Чтение и письмо в образовательном процессе. Эффективная обратная связь и самооценка. Проектная деятельность. Исследовательская деятельность. Познание как совместная деятельность. </w:t>
      </w:r>
    </w:p>
    <w:p w14:paraId="70DB6D6C" w14:textId="77777777" w:rsidR="003A323A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015E13">
        <w:rPr>
          <w:rFonts w:ascii="Times New Roman" w:hAnsi="Times New Roman" w:cs="Times New Roman"/>
          <w:b/>
        </w:rPr>
        <w:t xml:space="preserve">Учимся учиться самостоятельно </w:t>
      </w:r>
    </w:p>
    <w:p w14:paraId="2D01C8E3" w14:textId="77777777" w:rsidR="00D2162C" w:rsidRPr="00015E13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От «</w:t>
      </w:r>
      <w:proofErr w:type="spellStart"/>
      <w:r w:rsidRPr="00015E13">
        <w:rPr>
          <w:rFonts w:ascii="Times New Roman" w:hAnsi="Times New Roman" w:cs="Times New Roman"/>
        </w:rPr>
        <w:t>Матетики</w:t>
      </w:r>
      <w:proofErr w:type="spellEnd"/>
      <w:r w:rsidRPr="00015E13">
        <w:rPr>
          <w:rFonts w:ascii="Times New Roman" w:hAnsi="Times New Roman" w:cs="Times New Roman"/>
        </w:rPr>
        <w:t>» Коменского к внутрифирменному обучению. Учимся друг у друга, учимся вместе, учимся у лучших. Целеполагание. Внутренняя и внешняя мотивация учения. Выученная беспомощность. Развитие познавательных интересов. Уровень притязаний и самооценка. Способы и приемы самостоятельной работы. Ресурсы для самостоятельной работы.</w:t>
      </w:r>
    </w:p>
    <w:p w14:paraId="388481A9" w14:textId="77777777" w:rsidR="003A323A" w:rsidRDefault="003A323A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E6EF807" w14:textId="77777777" w:rsidR="008C6D85" w:rsidRPr="00015E13" w:rsidRDefault="008C6D85" w:rsidP="003A323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22DF0E6" w14:textId="77777777" w:rsidR="003A323A" w:rsidRPr="00015E13" w:rsidRDefault="003A323A" w:rsidP="00015E13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  <w:b/>
        </w:rPr>
        <w:t>ПЛАНИРУЕМЫЕ РЕЗУЛЬТАТЫ ОСВОЕНИЯ КУРСА</w:t>
      </w:r>
    </w:p>
    <w:p w14:paraId="077F5E8E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В результате освоения программы курса «Педагогика и психология» обучающиеся будут знать: </w:t>
      </w:r>
    </w:p>
    <w:p w14:paraId="3C5B2D80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- специфику педагогической профессии, </w:t>
      </w:r>
    </w:p>
    <w:p w14:paraId="10ED5F05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- какие личностные качества профессионально значимы для педагога; </w:t>
      </w:r>
    </w:p>
    <w:p w14:paraId="7D62FC48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- основные требования к профессиональной педагогической деятельности; </w:t>
      </w:r>
    </w:p>
    <w:p w14:paraId="59756292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- ключевые термины и понятия, характерные для педагогики и психологии, изучаемые в рамках данного курса; </w:t>
      </w:r>
    </w:p>
    <w:p w14:paraId="0753642B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- методы и приемы изучения поведения человека с точки зрения различных образовательных ситуаций; </w:t>
      </w:r>
    </w:p>
    <w:p w14:paraId="25367308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lastRenderedPageBreak/>
        <w:t xml:space="preserve">- о способностях человека, их природе, о стратегиях личностного развития, успешного образовательного и социального взаимодействия. </w:t>
      </w:r>
    </w:p>
    <w:p w14:paraId="34E7B03B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Будут уметь: </w:t>
      </w:r>
    </w:p>
    <w:p w14:paraId="3760955C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проектировать стратегию собственного профессионального и личностного развития, в том числе в области дальнейшего освоения педагогической профессии; </w:t>
      </w:r>
    </w:p>
    <w:p w14:paraId="0F4EC0AB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работать в команде для совместного решения поставленных задач, в том числе проектно-исследовательских; </w:t>
      </w:r>
    </w:p>
    <w:p w14:paraId="5B421638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самостоятельно работать с информацией. </w:t>
      </w:r>
    </w:p>
    <w:p w14:paraId="115B41BB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Будут иметь опыт: </w:t>
      </w:r>
    </w:p>
    <w:p w14:paraId="74F55F2C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−организации совместной деятельности и общения, в т. ч. в виртуальной среде, проектирования условий и средств</w:t>
      </w:r>
      <w:r w:rsidR="00015E13" w:rsidRPr="00015E13">
        <w:rPr>
          <w:rFonts w:ascii="Times New Roman" w:hAnsi="Times New Roman" w:cs="Times New Roman"/>
        </w:rPr>
        <w:t xml:space="preserve"> </w:t>
      </w:r>
      <w:r w:rsidRPr="00015E13">
        <w:rPr>
          <w:rFonts w:ascii="Times New Roman" w:hAnsi="Times New Roman" w:cs="Times New Roman"/>
        </w:rPr>
        <w:t xml:space="preserve">продуктивной коммуникации в контексте учебной деятельности; </w:t>
      </w:r>
    </w:p>
    <w:p w14:paraId="04511CB0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Смогут сделать осознанный профессиональный выбор в отношении педагогической профессии. Поскольку учебный курс «</w:t>
      </w:r>
      <w:r w:rsidR="00015E13" w:rsidRPr="00015E13">
        <w:rPr>
          <w:rFonts w:ascii="Times New Roman" w:hAnsi="Times New Roman" w:cs="Times New Roman"/>
        </w:rPr>
        <w:t>Психология и педагогика</w:t>
      </w:r>
      <w:r w:rsidRPr="00015E13">
        <w:rPr>
          <w:rFonts w:ascii="Times New Roman" w:hAnsi="Times New Roman" w:cs="Times New Roman"/>
        </w:rPr>
        <w:t xml:space="preserve">» изучается на уровне </w:t>
      </w:r>
      <w:r w:rsidR="00015E13" w:rsidRPr="00015E13">
        <w:rPr>
          <w:rFonts w:ascii="Times New Roman" w:hAnsi="Times New Roman" w:cs="Times New Roman"/>
        </w:rPr>
        <w:t>основного</w:t>
      </w:r>
      <w:r w:rsidRPr="00015E13">
        <w:rPr>
          <w:rFonts w:ascii="Times New Roman" w:hAnsi="Times New Roman" w:cs="Times New Roman"/>
        </w:rPr>
        <w:t xml:space="preserve"> общего образования за счет часов части из учебного плана, формируемой участниками образовательных отношений, обучение обеспечивает: </w:t>
      </w:r>
    </w:p>
    <w:p w14:paraId="36C64F99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удовлетворение индивидуальных запросов обучающихся; </w:t>
      </w:r>
    </w:p>
    <w:p w14:paraId="70E87B3E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−развитие личности обучающихся, их познавательных интересов, интеллектуальной и ценностно-смысловой сферы; </w:t>
      </w:r>
    </w:p>
    <w:p w14:paraId="21CCF17C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 развитие навыков самообразования и </w:t>
      </w:r>
      <w:proofErr w:type="spellStart"/>
      <w:r w:rsidRPr="00015E13">
        <w:rPr>
          <w:rFonts w:ascii="Times New Roman" w:hAnsi="Times New Roman" w:cs="Times New Roman"/>
        </w:rPr>
        <w:t>самопроектирования</w:t>
      </w:r>
      <w:proofErr w:type="spellEnd"/>
      <w:r w:rsidRPr="00015E13">
        <w:rPr>
          <w:rFonts w:ascii="Times New Roman" w:hAnsi="Times New Roman" w:cs="Times New Roman"/>
        </w:rPr>
        <w:t xml:space="preserve">; </w:t>
      </w:r>
    </w:p>
    <w:p w14:paraId="4E58F48B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− углубление, расширение и систематизацию знаний в психолого</w:t>
      </w:r>
      <w:r w:rsidR="00015E13" w:rsidRPr="00015E13">
        <w:rPr>
          <w:rFonts w:ascii="Times New Roman" w:hAnsi="Times New Roman" w:cs="Times New Roman"/>
        </w:rPr>
        <w:t>-</w:t>
      </w:r>
      <w:r w:rsidRPr="00015E13">
        <w:rPr>
          <w:rFonts w:ascii="Times New Roman" w:hAnsi="Times New Roman" w:cs="Times New Roman"/>
        </w:rPr>
        <w:t xml:space="preserve">педагогической области; </w:t>
      </w:r>
    </w:p>
    <w:p w14:paraId="45AA51D0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−совершенствование имеющегося и приобретение нового опыта познавательной деятельности, профессионального самоопределения обучающихся. Результаты изучения учебного курса «</w:t>
      </w:r>
      <w:r w:rsidR="00015E13" w:rsidRPr="00015E13">
        <w:rPr>
          <w:rFonts w:ascii="Times New Roman" w:hAnsi="Times New Roman" w:cs="Times New Roman"/>
        </w:rPr>
        <w:t>Психология и педагогика</w:t>
      </w:r>
      <w:r w:rsidRPr="00015E13">
        <w:rPr>
          <w:rFonts w:ascii="Times New Roman" w:hAnsi="Times New Roman" w:cs="Times New Roman"/>
        </w:rPr>
        <w:t>» способствуют:</w:t>
      </w:r>
    </w:p>
    <w:p w14:paraId="32115FD2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 −</w:t>
      </w:r>
      <w:r w:rsidR="003A323A" w:rsidRPr="00015E13">
        <w:rPr>
          <w:rFonts w:ascii="Times New Roman" w:hAnsi="Times New Roman" w:cs="Times New Roman"/>
        </w:rPr>
        <w:t xml:space="preserve">развитию личности обучающихся средствами педагогики и психологии: развитию их общей культуры, мировоззрения, формирование ценностно-смысловых установок; </w:t>
      </w:r>
    </w:p>
    <w:p w14:paraId="5F95CB29" w14:textId="77777777" w:rsidR="00015E13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−развитию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14:paraId="109FD5DD" w14:textId="77777777" w:rsidR="003A323A" w:rsidRPr="00015E13" w:rsidRDefault="003A323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>−обеспечению профессиональной ориентации обучающихся.</w:t>
      </w:r>
    </w:p>
    <w:p w14:paraId="5EDC3D53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298247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77B190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E3BE01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2FCD3ED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85B0157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4F4311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CCC290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50CA8F" w14:textId="77777777" w:rsid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7784ED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9333BAE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857C44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4FD38C9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784910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97E70C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4877122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B0BDA8D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CC2BB8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3B5D2D0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1654C67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63104C5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190A03B" w14:textId="77777777" w:rsidR="00015E13" w:rsidRP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45FC6C8" w14:textId="77777777" w:rsidR="00015E13" w:rsidRDefault="00015E13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66EF913" w14:textId="77777777" w:rsidR="004B158A" w:rsidRDefault="004B158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26E21AB" w14:textId="77777777" w:rsidR="004B158A" w:rsidRDefault="004B158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127ED5F" w14:textId="77777777" w:rsidR="004B158A" w:rsidRDefault="004B158A" w:rsidP="00015E1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59CE35" w14:textId="24DF49A6" w:rsidR="00015E13" w:rsidRDefault="00015E13" w:rsidP="00552400">
      <w:pPr>
        <w:spacing w:after="0" w:line="240" w:lineRule="auto"/>
        <w:rPr>
          <w:rFonts w:ascii="Times New Roman" w:hAnsi="Times New Roman" w:cs="Times New Roman"/>
          <w:b/>
        </w:rPr>
      </w:pPr>
    </w:p>
    <w:p w14:paraId="7548A224" w14:textId="77777777" w:rsidR="00015E13" w:rsidRDefault="00015E13" w:rsidP="00015E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1"/>
        <w:gridCol w:w="2100"/>
        <w:gridCol w:w="1392"/>
        <w:gridCol w:w="1296"/>
        <w:gridCol w:w="164"/>
        <w:gridCol w:w="1460"/>
        <w:gridCol w:w="2402"/>
      </w:tblGrid>
      <w:tr w:rsidR="004B158A" w:rsidRPr="00ED0790" w14:paraId="4214CAF4" w14:textId="65FE37C4" w:rsidTr="004B158A">
        <w:trPr>
          <w:trHeight w:val="252"/>
        </w:trPr>
        <w:tc>
          <w:tcPr>
            <w:tcW w:w="284" w:type="pct"/>
            <w:vMerge w:val="restart"/>
          </w:tcPr>
          <w:p w14:paraId="7E812594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79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24" w:type="pct"/>
            <w:vMerge w:val="restart"/>
          </w:tcPr>
          <w:p w14:paraId="3B8B8B30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790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745" w:type="pct"/>
            <w:vMerge w:val="restart"/>
          </w:tcPr>
          <w:p w14:paraId="736783FB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79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62" w:type="pct"/>
            <w:gridSpan w:val="3"/>
          </w:tcPr>
          <w:p w14:paraId="653F2254" w14:textId="1B25DC8C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1285" w:type="pct"/>
            <w:vMerge w:val="restart"/>
          </w:tcPr>
          <w:p w14:paraId="64AE55AF" w14:textId="5020086D" w:rsidR="004B158A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B158A" w:rsidRPr="00ED0790" w14:paraId="397F7141" w14:textId="0F1A019B" w:rsidTr="004B158A">
        <w:trPr>
          <w:trHeight w:val="252"/>
        </w:trPr>
        <w:tc>
          <w:tcPr>
            <w:tcW w:w="284" w:type="pct"/>
            <w:vMerge/>
          </w:tcPr>
          <w:p w14:paraId="23E9BCF0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pct"/>
            <w:vMerge/>
          </w:tcPr>
          <w:p w14:paraId="59020FEA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5" w:type="pct"/>
            <w:vMerge/>
          </w:tcPr>
          <w:p w14:paraId="3F295DD9" w14:textId="77777777" w:rsidR="004B158A" w:rsidRPr="00ED0790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" w:type="pct"/>
          </w:tcPr>
          <w:p w14:paraId="6CDAFB3B" w14:textId="0CE08550" w:rsidR="004B158A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69" w:type="pct"/>
            <w:gridSpan w:val="2"/>
          </w:tcPr>
          <w:p w14:paraId="31021F81" w14:textId="4ACF55C4" w:rsidR="004B158A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285" w:type="pct"/>
            <w:vMerge/>
          </w:tcPr>
          <w:p w14:paraId="73BC416A" w14:textId="77777777" w:rsidR="004B158A" w:rsidRDefault="004B158A" w:rsidP="00015E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44A4EC73" w14:textId="182682DC" w:rsidTr="004B158A">
        <w:tc>
          <w:tcPr>
            <w:tcW w:w="5000" w:type="pct"/>
            <w:gridSpan w:val="7"/>
          </w:tcPr>
          <w:p w14:paraId="1876F56F" w14:textId="3E84E86E" w:rsidR="004B158A" w:rsidRPr="000C639C" w:rsidRDefault="004B158A" w:rsidP="000C6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1 - </w:t>
            </w:r>
            <w:r w:rsidRPr="000C639C">
              <w:rPr>
                <w:rFonts w:ascii="Times New Roman" w:hAnsi="Times New Roman" w:cs="Times New Roman"/>
                <w:b/>
              </w:rPr>
              <w:t>Педагогические классы. Искусство самоопределения -</w:t>
            </w:r>
            <w:r>
              <w:rPr>
                <w:rFonts w:ascii="Times New Roman" w:hAnsi="Times New Roman" w:cs="Times New Roman"/>
                <w:b/>
              </w:rPr>
              <w:t xml:space="preserve"> 5 ч.</w:t>
            </w:r>
          </w:p>
        </w:tc>
      </w:tr>
      <w:tr w:rsidR="004B158A" w:rsidRPr="00ED0790" w14:paraId="49144341" w14:textId="26B2700D" w:rsidTr="004B158A">
        <w:tc>
          <w:tcPr>
            <w:tcW w:w="284" w:type="pct"/>
          </w:tcPr>
          <w:p w14:paraId="060FC901" w14:textId="77777777" w:rsidR="004B158A" w:rsidRPr="00D4014F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 w:rsidRPr="00D401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pct"/>
          </w:tcPr>
          <w:p w14:paraId="269EDAF2" w14:textId="59B08B67" w:rsidR="004B158A" w:rsidRPr="00ED0790" w:rsidRDefault="004B158A" w:rsidP="000951D2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Педагогические классы. Как и зачем создавались классы в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 w:rsidRPr="00015E13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015E13">
              <w:rPr>
                <w:rFonts w:ascii="Times New Roman" w:hAnsi="Times New Roman" w:cs="Times New Roman"/>
              </w:rPr>
              <w:t xml:space="preserve"> веках.</w:t>
            </w:r>
          </w:p>
        </w:tc>
        <w:tc>
          <w:tcPr>
            <w:tcW w:w="745" w:type="pct"/>
          </w:tcPr>
          <w:p w14:paraId="37423681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14:paraId="6749F726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  <w:p w14:paraId="77C35A93" w14:textId="3F7D3A29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pct"/>
            <w:gridSpan w:val="2"/>
          </w:tcPr>
          <w:p w14:paraId="0231BC5F" w14:textId="799F33F2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26817C90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475ED267" w14:textId="509471FC" w:rsidTr="004B158A">
        <w:tc>
          <w:tcPr>
            <w:tcW w:w="284" w:type="pct"/>
          </w:tcPr>
          <w:p w14:paraId="2964FE0B" w14:textId="77777777" w:rsidR="004B158A" w:rsidRPr="00D4014F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 w:rsidRPr="00D401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pct"/>
          </w:tcPr>
          <w:p w14:paraId="2272A5EB" w14:textId="77777777" w:rsidR="004B158A" w:rsidRPr="00ED0790" w:rsidRDefault="004B158A" w:rsidP="000951D2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Искусство выбора в современном мире и образовании.</w:t>
            </w:r>
          </w:p>
        </w:tc>
        <w:tc>
          <w:tcPr>
            <w:tcW w:w="745" w:type="pct"/>
          </w:tcPr>
          <w:p w14:paraId="2353EB82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14:paraId="422D0C3D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13.09.2024</w:t>
            </w:r>
          </w:p>
          <w:p w14:paraId="2548D11E" w14:textId="50A8220B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pct"/>
            <w:gridSpan w:val="2"/>
          </w:tcPr>
          <w:p w14:paraId="657EAA79" w14:textId="53EF7ADA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9E5A9EF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15F55A23" w14:textId="2AB52A6A" w:rsidTr="004B158A">
        <w:tc>
          <w:tcPr>
            <w:tcW w:w="284" w:type="pct"/>
          </w:tcPr>
          <w:p w14:paraId="1BBA8938" w14:textId="77777777" w:rsidR="004B158A" w:rsidRPr="00D4014F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 w:rsidRPr="00D401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4" w:type="pct"/>
          </w:tcPr>
          <w:p w14:paraId="5E2EEDFA" w14:textId="77777777" w:rsidR="004B158A" w:rsidRPr="00ED0790" w:rsidRDefault="004B158A" w:rsidP="000951D2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Правильно ли я выбрал профиль для обучения и карьеры?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5E13">
              <w:rPr>
                <w:rFonts w:ascii="Times New Roman" w:hAnsi="Times New Roman" w:cs="Times New Roman"/>
              </w:rPr>
              <w:t>Как мы будем учиться?</w:t>
            </w:r>
          </w:p>
        </w:tc>
        <w:tc>
          <w:tcPr>
            <w:tcW w:w="745" w:type="pct"/>
          </w:tcPr>
          <w:p w14:paraId="496C7858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14:paraId="3170EAE1" w14:textId="5D2ED4AA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39D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869" w:type="pct"/>
            <w:gridSpan w:val="2"/>
          </w:tcPr>
          <w:p w14:paraId="6151B0B7" w14:textId="2D0EF244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0328F044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33A9A059" w14:textId="54960651" w:rsidTr="004B158A">
        <w:tc>
          <w:tcPr>
            <w:tcW w:w="284" w:type="pct"/>
          </w:tcPr>
          <w:p w14:paraId="008FBBA6" w14:textId="77777777" w:rsidR="004B158A" w:rsidRPr="00D4014F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 w:rsidRPr="00D401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pct"/>
          </w:tcPr>
          <w:p w14:paraId="251E74FF" w14:textId="77777777" w:rsidR="004B158A" w:rsidRPr="00ED0790" w:rsidRDefault="004B158A" w:rsidP="000951D2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Обоснование методов и подходов к построению совместного образования и индивидуального образовательного маршрута.</w:t>
            </w:r>
          </w:p>
        </w:tc>
        <w:tc>
          <w:tcPr>
            <w:tcW w:w="745" w:type="pct"/>
          </w:tcPr>
          <w:p w14:paraId="1C7B1C21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14:paraId="6B98BFBA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27.09.2024</w:t>
            </w:r>
          </w:p>
          <w:p w14:paraId="1A9DA6A6" w14:textId="369E0E32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" w:type="pct"/>
            <w:gridSpan w:val="2"/>
          </w:tcPr>
          <w:p w14:paraId="39F2D386" w14:textId="6F2C8956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A7D3250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7AFD252B" w14:textId="4FFFEC38" w:rsidTr="004B158A">
        <w:tc>
          <w:tcPr>
            <w:tcW w:w="284" w:type="pct"/>
          </w:tcPr>
          <w:p w14:paraId="0D793E44" w14:textId="77777777" w:rsidR="004B158A" w:rsidRPr="00D4014F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 w:rsidRPr="00D401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4" w:type="pct"/>
          </w:tcPr>
          <w:p w14:paraId="7F567890" w14:textId="77777777" w:rsidR="004B158A" w:rsidRPr="00ED0790" w:rsidRDefault="004B158A" w:rsidP="000951D2">
            <w:pPr>
              <w:ind w:left="-108" w:righ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Как работать с текстом учащихся, другими учебными материалами? </w:t>
            </w:r>
          </w:p>
        </w:tc>
        <w:tc>
          <w:tcPr>
            <w:tcW w:w="745" w:type="pct"/>
          </w:tcPr>
          <w:p w14:paraId="335C1F8E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</w:tcPr>
          <w:p w14:paraId="494174D9" w14:textId="68937592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869" w:type="pct"/>
            <w:gridSpan w:val="2"/>
          </w:tcPr>
          <w:p w14:paraId="70334C25" w14:textId="375B6BC0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28161349" w14:textId="77777777" w:rsidR="004B158A" w:rsidRPr="00ED0790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62EA97D9" w14:textId="71EEA36B" w:rsidTr="004B158A">
        <w:tc>
          <w:tcPr>
            <w:tcW w:w="5000" w:type="pct"/>
            <w:gridSpan w:val="7"/>
          </w:tcPr>
          <w:p w14:paraId="6B004025" w14:textId="7E0D7D20" w:rsidR="004B158A" w:rsidRPr="000C639C" w:rsidRDefault="004B158A" w:rsidP="000951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2-</w:t>
            </w:r>
            <w:r w:rsidRPr="000C639C">
              <w:rPr>
                <w:rFonts w:ascii="Times New Roman" w:hAnsi="Times New Roman" w:cs="Times New Roman"/>
                <w:b/>
              </w:rPr>
              <w:t>Кому и зачем нужна педагогика? Педагогика как часть культуры человечества</w:t>
            </w:r>
            <w:r>
              <w:rPr>
                <w:rFonts w:ascii="Times New Roman" w:hAnsi="Times New Roman" w:cs="Times New Roman"/>
                <w:b/>
              </w:rPr>
              <w:t xml:space="preserve"> – 6 ч.</w:t>
            </w:r>
          </w:p>
        </w:tc>
      </w:tr>
      <w:tr w:rsidR="004B158A" w:rsidRPr="00ED0790" w14:paraId="60FAD1B1" w14:textId="03A9CA73" w:rsidTr="004B158A">
        <w:tc>
          <w:tcPr>
            <w:tcW w:w="284" w:type="pct"/>
          </w:tcPr>
          <w:p w14:paraId="5CD046C8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pct"/>
          </w:tcPr>
          <w:p w14:paraId="3D385686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Педагогика в динамике и развитии, педагогика как важнейший компонент культуры человечества.</w:t>
            </w:r>
          </w:p>
        </w:tc>
        <w:tc>
          <w:tcPr>
            <w:tcW w:w="745" w:type="pct"/>
          </w:tcPr>
          <w:p w14:paraId="355C33C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0A91A4DD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11.10.2024</w:t>
            </w:r>
          </w:p>
          <w:p w14:paraId="4F89F8EE" w14:textId="764C49B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2D3B8F72" w14:textId="69BC94C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23C84CC2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2CAD64DC" w14:textId="5635840B" w:rsidTr="004B158A">
        <w:tc>
          <w:tcPr>
            <w:tcW w:w="284" w:type="pct"/>
          </w:tcPr>
          <w:p w14:paraId="114B65D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4" w:type="pct"/>
          </w:tcPr>
          <w:p w14:paraId="148FC513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Наука о счастье и благополучии человечества.</w:t>
            </w:r>
          </w:p>
        </w:tc>
        <w:tc>
          <w:tcPr>
            <w:tcW w:w="745" w:type="pct"/>
          </w:tcPr>
          <w:p w14:paraId="6A88320E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67B5679E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18.10.2024</w:t>
            </w:r>
          </w:p>
          <w:p w14:paraId="0C39B30B" w14:textId="51E38692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05F54038" w14:textId="4D63E449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5E178478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3E97B3E2" w14:textId="4741CDB4" w:rsidTr="004B158A">
        <w:tc>
          <w:tcPr>
            <w:tcW w:w="284" w:type="pct"/>
          </w:tcPr>
          <w:p w14:paraId="13030E7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4" w:type="pct"/>
          </w:tcPr>
          <w:p w14:paraId="774E83BB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Историко-культурный анализ динамики развития педагогических практик.</w:t>
            </w:r>
          </w:p>
        </w:tc>
        <w:tc>
          <w:tcPr>
            <w:tcW w:w="745" w:type="pct"/>
          </w:tcPr>
          <w:p w14:paraId="1A2085FC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5796C080" w14:textId="20AE6E20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27.10.2024</w:t>
            </w:r>
          </w:p>
        </w:tc>
        <w:tc>
          <w:tcPr>
            <w:tcW w:w="781" w:type="pct"/>
          </w:tcPr>
          <w:p w14:paraId="6CC0E17F" w14:textId="369A46B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427D51A0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58A" w:rsidRPr="00ED0790" w14:paraId="251A5416" w14:textId="5CB13BCB" w:rsidTr="004B158A">
        <w:tc>
          <w:tcPr>
            <w:tcW w:w="284" w:type="pct"/>
          </w:tcPr>
          <w:p w14:paraId="5CDCAA8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4" w:type="pct"/>
          </w:tcPr>
          <w:p w14:paraId="18881867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Педагогика и ценностно-смысловое единство мира.</w:t>
            </w:r>
          </w:p>
        </w:tc>
        <w:tc>
          <w:tcPr>
            <w:tcW w:w="745" w:type="pct"/>
          </w:tcPr>
          <w:p w14:paraId="381CE2D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02A3A109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08.11.2024</w:t>
            </w:r>
          </w:p>
          <w:p w14:paraId="47F5AA7D" w14:textId="76939731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47370728" w14:textId="487B9450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64FBE54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7E1ED0ED" w14:textId="0C455F5B" w:rsidTr="004B158A">
        <w:tc>
          <w:tcPr>
            <w:tcW w:w="284" w:type="pct"/>
          </w:tcPr>
          <w:p w14:paraId="7E189F90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4" w:type="pct"/>
          </w:tcPr>
          <w:p w14:paraId="11AE53C6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Педагогика и технологический прогресс.</w:t>
            </w:r>
          </w:p>
        </w:tc>
        <w:tc>
          <w:tcPr>
            <w:tcW w:w="745" w:type="pct"/>
          </w:tcPr>
          <w:p w14:paraId="67D07B2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171C1988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15.11.2024</w:t>
            </w:r>
          </w:p>
          <w:p w14:paraId="75E760DA" w14:textId="052DA043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4411E8DA" w14:textId="61903FAB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5C67DA6F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0D3503EC" w14:textId="1733ACE4" w:rsidTr="004B158A">
        <w:tc>
          <w:tcPr>
            <w:tcW w:w="284" w:type="pct"/>
          </w:tcPr>
          <w:p w14:paraId="7F421D37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4" w:type="pct"/>
          </w:tcPr>
          <w:p w14:paraId="2667B068" w14:textId="77777777" w:rsidR="004B158A" w:rsidRPr="00ED0790" w:rsidRDefault="004B158A" w:rsidP="0076361B">
            <w:pPr>
              <w:ind w:left="-108" w:righ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Педагогика будущего. </w:t>
            </w:r>
          </w:p>
        </w:tc>
        <w:tc>
          <w:tcPr>
            <w:tcW w:w="745" w:type="pct"/>
          </w:tcPr>
          <w:p w14:paraId="72E74F22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435CFE30" w14:textId="4269E41C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22.11.2024</w:t>
            </w:r>
          </w:p>
        </w:tc>
        <w:tc>
          <w:tcPr>
            <w:tcW w:w="781" w:type="pct"/>
          </w:tcPr>
          <w:p w14:paraId="2ED3C4E3" w14:textId="42A8088E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347C7521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5C66171B" w14:textId="25A645B6" w:rsidTr="004B158A">
        <w:tc>
          <w:tcPr>
            <w:tcW w:w="3715" w:type="pct"/>
            <w:gridSpan w:val="6"/>
          </w:tcPr>
          <w:p w14:paraId="45E424D7" w14:textId="40EF9A23" w:rsidR="004B158A" w:rsidRPr="00ED0790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3-</w:t>
            </w:r>
            <w:r w:rsidRPr="00015E13">
              <w:rPr>
                <w:rFonts w:ascii="Times New Roman" w:hAnsi="Times New Roman" w:cs="Times New Roman"/>
                <w:b/>
              </w:rPr>
              <w:t xml:space="preserve">Психология в жизни каждого из нас </w:t>
            </w:r>
            <w:r>
              <w:rPr>
                <w:rFonts w:ascii="Times New Roman" w:hAnsi="Times New Roman" w:cs="Times New Roman"/>
                <w:b/>
              </w:rPr>
              <w:t>– 4 ч.</w:t>
            </w:r>
          </w:p>
        </w:tc>
        <w:tc>
          <w:tcPr>
            <w:tcW w:w="1285" w:type="pct"/>
          </w:tcPr>
          <w:p w14:paraId="76CD1EF8" w14:textId="77777777" w:rsidR="004B158A" w:rsidRPr="00015E13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292F0E93" w14:textId="362A17B7" w:rsidTr="004B158A">
        <w:tc>
          <w:tcPr>
            <w:tcW w:w="284" w:type="pct"/>
          </w:tcPr>
          <w:p w14:paraId="53916031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4" w:type="pct"/>
          </w:tcPr>
          <w:p w14:paraId="0B241B89" w14:textId="77777777" w:rsidR="004B158A" w:rsidRPr="00ED0790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Для чего нужна психология?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5E13">
              <w:rPr>
                <w:rFonts w:ascii="Times New Roman" w:hAnsi="Times New Roman" w:cs="Times New Roman"/>
              </w:rPr>
              <w:t xml:space="preserve">Житейская и </w:t>
            </w:r>
            <w:r w:rsidRPr="00015E13">
              <w:rPr>
                <w:rFonts w:ascii="Times New Roman" w:hAnsi="Times New Roman" w:cs="Times New Roman"/>
              </w:rPr>
              <w:lastRenderedPageBreak/>
              <w:t>профессиональная психология.</w:t>
            </w:r>
          </w:p>
        </w:tc>
        <w:tc>
          <w:tcPr>
            <w:tcW w:w="745" w:type="pct"/>
          </w:tcPr>
          <w:p w14:paraId="0341012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81" w:type="pct"/>
            <w:gridSpan w:val="2"/>
          </w:tcPr>
          <w:p w14:paraId="4EF3DB8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29.11.2024</w:t>
            </w:r>
          </w:p>
          <w:p w14:paraId="7234827A" w14:textId="62D914D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6FD71434" w14:textId="209CD179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07DC98A2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6609D787" w14:textId="34D82777" w:rsidTr="004B158A">
        <w:tc>
          <w:tcPr>
            <w:tcW w:w="284" w:type="pct"/>
          </w:tcPr>
          <w:p w14:paraId="0D4ED561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4" w:type="pct"/>
          </w:tcPr>
          <w:p w14:paraId="245C91A7" w14:textId="77777777" w:rsidR="004B158A" w:rsidRPr="00ED0790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Место психологии в системе наук.</w:t>
            </w:r>
          </w:p>
        </w:tc>
        <w:tc>
          <w:tcPr>
            <w:tcW w:w="745" w:type="pct"/>
          </w:tcPr>
          <w:p w14:paraId="0E4C7BF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2320B13C" w14:textId="3D01D03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781" w:type="pct"/>
          </w:tcPr>
          <w:p w14:paraId="273CE42A" w14:textId="574592E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36EC4F0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1C8ED711" w14:textId="2B861AAF" w:rsidTr="004B158A">
        <w:tc>
          <w:tcPr>
            <w:tcW w:w="284" w:type="pct"/>
          </w:tcPr>
          <w:p w14:paraId="229E3FB2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4" w:type="pct"/>
          </w:tcPr>
          <w:p w14:paraId="2BFE477D" w14:textId="77777777" w:rsidR="004B158A" w:rsidRPr="00ED0790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Как психология помогает понять человека?</w:t>
            </w:r>
          </w:p>
        </w:tc>
        <w:tc>
          <w:tcPr>
            <w:tcW w:w="745" w:type="pct"/>
          </w:tcPr>
          <w:p w14:paraId="55094640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3B1CC55B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13.12.2024</w:t>
            </w:r>
          </w:p>
          <w:p w14:paraId="25054C1C" w14:textId="07763ADB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5FD8D5CC" w14:textId="6C8E2A9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52BA69D7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5A2C4E36" w14:textId="547B34C5" w:rsidTr="004B158A">
        <w:tc>
          <w:tcPr>
            <w:tcW w:w="284" w:type="pct"/>
          </w:tcPr>
          <w:p w14:paraId="2EDD667E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pct"/>
          </w:tcPr>
          <w:p w14:paraId="7EB1B5E7" w14:textId="77777777" w:rsidR="004B158A" w:rsidRPr="00ED0790" w:rsidRDefault="004B158A" w:rsidP="0076361B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Будущее психологии и ее перспективы. </w:t>
            </w:r>
          </w:p>
        </w:tc>
        <w:tc>
          <w:tcPr>
            <w:tcW w:w="745" w:type="pct"/>
          </w:tcPr>
          <w:p w14:paraId="029C5FB9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3CA6F83E" w14:textId="5DBC8D4B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20.12.2024</w:t>
            </w:r>
          </w:p>
        </w:tc>
        <w:tc>
          <w:tcPr>
            <w:tcW w:w="781" w:type="pct"/>
          </w:tcPr>
          <w:p w14:paraId="4410F8F9" w14:textId="3D4C8C16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5A45757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4368F375" w14:textId="5CB75C0D" w:rsidTr="004B158A">
        <w:tc>
          <w:tcPr>
            <w:tcW w:w="5000" w:type="pct"/>
            <w:gridSpan w:val="7"/>
          </w:tcPr>
          <w:p w14:paraId="01534873" w14:textId="7A24C6B0" w:rsidR="004B158A" w:rsidRPr="00DA001E" w:rsidRDefault="004B158A" w:rsidP="007636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4-</w:t>
            </w:r>
            <w:r w:rsidRPr="00DA001E">
              <w:rPr>
                <w:rFonts w:ascii="Times New Roman" w:hAnsi="Times New Roman" w:cs="Times New Roman"/>
                <w:b/>
              </w:rPr>
              <w:t>Человек как уникальная личность в социальном взаимодействии</w:t>
            </w:r>
            <w:r>
              <w:rPr>
                <w:rFonts w:ascii="Times New Roman" w:hAnsi="Times New Roman" w:cs="Times New Roman"/>
                <w:b/>
              </w:rPr>
              <w:t xml:space="preserve"> – 7 ч.</w:t>
            </w:r>
          </w:p>
        </w:tc>
      </w:tr>
      <w:tr w:rsidR="004B158A" w:rsidRPr="00ED0790" w14:paraId="7946BF33" w14:textId="730F2291" w:rsidTr="004B158A">
        <w:tc>
          <w:tcPr>
            <w:tcW w:w="284" w:type="pct"/>
          </w:tcPr>
          <w:p w14:paraId="2C50B3D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4" w:type="pct"/>
          </w:tcPr>
          <w:p w14:paraId="2F0FD489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Личность человека и ее уникальность.</w:t>
            </w:r>
          </w:p>
        </w:tc>
        <w:tc>
          <w:tcPr>
            <w:tcW w:w="745" w:type="pct"/>
          </w:tcPr>
          <w:p w14:paraId="0D5963A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473A1E4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27.12.2024</w:t>
            </w:r>
          </w:p>
          <w:p w14:paraId="1BD0C203" w14:textId="27FBBA49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395126B5" w14:textId="0EA43E3F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26ADF6C3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39A7775A" w14:textId="7AE04D02" w:rsidTr="004B158A">
        <w:tc>
          <w:tcPr>
            <w:tcW w:w="284" w:type="pct"/>
          </w:tcPr>
          <w:p w14:paraId="2A21F260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4" w:type="pct"/>
          </w:tcPr>
          <w:p w14:paraId="735C279C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Факторы развития личности.</w:t>
            </w:r>
          </w:p>
        </w:tc>
        <w:tc>
          <w:tcPr>
            <w:tcW w:w="745" w:type="pct"/>
          </w:tcPr>
          <w:p w14:paraId="31688A9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7F26522A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10.01.2025</w:t>
            </w:r>
          </w:p>
          <w:p w14:paraId="4E5BC665" w14:textId="3AF676E8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129A0466" w14:textId="6C06724C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09F75272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74CCCB65" w14:textId="702297AF" w:rsidTr="004B158A">
        <w:tc>
          <w:tcPr>
            <w:tcW w:w="284" w:type="pct"/>
          </w:tcPr>
          <w:p w14:paraId="689A774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4" w:type="pct"/>
          </w:tcPr>
          <w:p w14:paraId="08DFF3B6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Внутренняя позиция личности.</w:t>
            </w:r>
          </w:p>
        </w:tc>
        <w:tc>
          <w:tcPr>
            <w:tcW w:w="745" w:type="pct"/>
          </w:tcPr>
          <w:p w14:paraId="129530B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1C3C7860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17.01.2025</w:t>
            </w:r>
          </w:p>
          <w:p w14:paraId="18D63044" w14:textId="339C0C8F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007A7450" w14:textId="5AEEDE62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7A21FE38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5453B72A" w14:textId="0522AF0C" w:rsidTr="004B158A">
        <w:tc>
          <w:tcPr>
            <w:tcW w:w="284" w:type="pct"/>
          </w:tcPr>
          <w:p w14:paraId="6FA3D395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4" w:type="pct"/>
          </w:tcPr>
          <w:p w14:paraId="7AF8E41A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Потенциал и ресурсы личности.</w:t>
            </w:r>
          </w:p>
        </w:tc>
        <w:tc>
          <w:tcPr>
            <w:tcW w:w="745" w:type="pct"/>
          </w:tcPr>
          <w:p w14:paraId="3953A5B8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4C0E480C" w14:textId="049A9063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781" w:type="pct"/>
          </w:tcPr>
          <w:p w14:paraId="59094973" w14:textId="5256191D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EA206D9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58A" w:rsidRPr="00ED0790" w14:paraId="49E3B4A2" w14:textId="48ED821B" w:rsidTr="004B158A">
        <w:tc>
          <w:tcPr>
            <w:tcW w:w="284" w:type="pct"/>
          </w:tcPr>
          <w:p w14:paraId="2AA69FCC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4" w:type="pct"/>
          </w:tcPr>
          <w:p w14:paraId="554D3145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Личность в современном мире.</w:t>
            </w:r>
          </w:p>
        </w:tc>
        <w:tc>
          <w:tcPr>
            <w:tcW w:w="745" w:type="pct"/>
          </w:tcPr>
          <w:p w14:paraId="0D680DF2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4DF4BEF8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31.01.2025</w:t>
            </w:r>
          </w:p>
          <w:p w14:paraId="28940A26" w14:textId="68BEA5CD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6BEBA346" w14:textId="6C5233A4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5AA52664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6C8DFE59" w14:textId="0CBEA957" w:rsidTr="004B158A">
        <w:tc>
          <w:tcPr>
            <w:tcW w:w="284" w:type="pct"/>
          </w:tcPr>
          <w:p w14:paraId="3F957C99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4" w:type="pct"/>
          </w:tcPr>
          <w:p w14:paraId="64D9D9F0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Человек на пересечении социальных реалий.</w:t>
            </w:r>
          </w:p>
        </w:tc>
        <w:tc>
          <w:tcPr>
            <w:tcW w:w="745" w:type="pct"/>
          </w:tcPr>
          <w:p w14:paraId="148ABCA8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74EB9BE3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07.02.2025</w:t>
            </w:r>
          </w:p>
          <w:p w14:paraId="58706EA9" w14:textId="431077D3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29744529" w14:textId="2815692B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09732E60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082853E8" w14:textId="22C6BC18" w:rsidTr="004B158A">
        <w:tc>
          <w:tcPr>
            <w:tcW w:w="284" w:type="pct"/>
          </w:tcPr>
          <w:p w14:paraId="1E638EF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4" w:type="pct"/>
          </w:tcPr>
          <w:p w14:paraId="6C70BCFF" w14:textId="77777777" w:rsidR="004B158A" w:rsidRPr="00ED0790" w:rsidRDefault="004B158A" w:rsidP="0076361B">
            <w:pPr>
              <w:ind w:left="-108" w:righ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Возможности личностного развития и успешного социального взаимодействия. </w:t>
            </w:r>
          </w:p>
        </w:tc>
        <w:tc>
          <w:tcPr>
            <w:tcW w:w="745" w:type="pct"/>
          </w:tcPr>
          <w:p w14:paraId="3C0F7AF9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7859CCDE" w14:textId="69D19FC8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781" w:type="pct"/>
          </w:tcPr>
          <w:p w14:paraId="38ED7182" w14:textId="22858C08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3D2AA66E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23A2EBE3" w14:textId="283FAF44" w:rsidTr="004B158A">
        <w:tc>
          <w:tcPr>
            <w:tcW w:w="3715" w:type="pct"/>
            <w:gridSpan w:val="6"/>
          </w:tcPr>
          <w:p w14:paraId="0E27B04B" w14:textId="00C4683A" w:rsidR="004B158A" w:rsidRPr="00DA001E" w:rsidRDefault="004B158A" w:rsidP="00763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5-</w:t>
            </w:r>
            <w:r w:rsidRPr="00015E13">
              <w:rPr>
                <w:rFonts w:ascii="Times New Roman" w:hAnsi="Times New Roman" w:cs="Times New Roman"/>
                <w:b/>
              </w:rPr>
              <w:t>Развитие личностного потенциала человека</w:t>
            </w:r>
            <w:r w:rsidRPr="00015E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D20360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t xml:space="preserve"> ч.</w:t>
            </w:r>
          </w:p>
        </w:tc>
        <w:tc>
          <w:tcPr>
            <w:tcW w:w="1285" w:type="pct"/>
          </w:tcPr>
          <w:p w14:paraId="2E338D5C" w14:textId="77777777" w:rsidR="004B158A" w:rsidRPr="00015E13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5270CD55" w14:textId="0AC2CB1B" w:rsidTr="004B158A">
        <w:tc>
          <w:tcPr>
            <w:tcW w:w="284" w:type="pct"/>
          </w:tcPr>
          <w:p w14:paraId="3C40379C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4" w:type="pct"/>
          </w:tcPr>
          <w:p w14:paraId="06A234D7" w14:textId="77777777" w:rsidR="004B158A" w:rsidRPr="00ED0790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Развитие психики человека.</w:t>
            </w:r>
          </w:p>
        </w:tc>
        <w:tc>
          <w:tcPr>
            <w:tcW w:w="745" w:type="pct"/>
          </w:tcPr>
          <w:p w14:paraId="17D1D56E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76857A7C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  <w:p w14:paraId="5D7BD055" w14:textId="12F8B4E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67F58EB6" w14:textId="41C4D88C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DF685A0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137BDFB5" w14:textId="25713B85" w:rsidTr="004B158A">
        <w:tc>
          <w:tcPr>
            <w:tcW w:w="284" w:type="pct"/>
          </w:tcPr>
          <w:p w14:paraId="4C822153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4" w:type="pct"/>
          </w:tcPr>
          <w:p w14:paraId="37455920" w14:textId="77777777" w:rsidR="004B158A" w:rsidRPr="00015E13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Личностные и характерологические особенности человека.</w:t>
            </w:r>
          </w:p>
        </w:tc>
        <w:tc>
          <w:tcPr>
            <w:tcW w:w="745" w:type="pct"/>
          </w:tcPr>
          <w:p w14:paraId="7A78F0A5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4BD81D4F" w14:textId="6A40B850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781" w:type="pct"/>
          </w:tcPr>
          <w:p w14:paraId="0CB4E9D9" w14:textId="722335E9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0405227B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65083826" w14:textId="54086EE5" w:rsidTr="004B158A">
        <w:tc>
          <w:tcPr>
            <w:tcW w:w="284" w:type="pct"/>
          </w:tcPr>
          <w:p w14:paraId="1241ED3C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4" w:type="pct"/>
          </w:tcPr>
          <w:p w14:paraId="0636DF68" w14:textId="77777777" w:rsidR="004B158A" w:rsidRPr="00015E13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Всё об эмоциях.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5E13">
              <w:rPr>
                <w:rFonts w:ascii="Times New Roman" w:hAnsi="Times New Roman" w:cs="Times New Roman"/>
              </w:rPr>
              <w:t>Искусство управления эмоциями.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5E13">
              <w:rPr>
                <w:rFonts w:ascii="Times New Roman" w:hAnsi="Times New Roman" w:cs="Times New Roman"/>
              </w:rPr>
              <w:t>Эмоциональный интеллект в жизни и профессии.</w:t>
            </w:r>
          </w:p>
        </w:tc>
        <w:tc>
          <w:tcPr>
            <w:tcW w:w="745" w:type="pct"/>
          </w:tcPr>
          <w:p w14:paraId="02254CA3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37B440DC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07.03.2025</w:t>
            </w:r>
          </w:p>
          <w:p w14:paraId="0EA885D7" w14:textId="45FE0588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6BF9B100" w14:textId="1EDC90B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2933975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2D594B3D" w14:textId="4510176B" w:rsidTr="004B158A">
        <w:tc>
          <w:tcPr>
            <w:tcW w:w="284" w:type="pct"/>
          </w:tcPr>
          <w:p w14:paraId="075EF0FC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4" w:type="pct"/>
          </w:tcPr>
          <w:p w14:paraId="604FAB97" w14:textId="77777777" w:rsidR="004B158A" w:rsidRPr="00015E13" w:rsidRDefault="004B158A" w:rsidP="0076361B">
            <w:pPr>
              <w:ind w:left="-108" w:righ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Психологическая готовность к самостоятельному принятию решений.</w:t>
            </w:r>
          </w:p>
        </w:tc>
        <w:tc>
          <w:tcPr>
            <w:tcW w:w="745" w:type="pct"/>
          </w:tcPr>
          <w:p w14:paraId="6B76BAF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1259ECC2" w14:textId="3D271F8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781" w:type="pct"/>
          </w:tcPr>
          <w:p w14:paraId="44EF59EA" w14:textId="4D78121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55F3C84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2EC0C2A3" w14:textId="01A142DD" w:rsidTr="004B158A">
        <w:tc>
          <w:tcPr>
            <w:tcW w:w="3715" w:type="pct"/>
            <w:gridSpan w:val="6"/>
          </w:tcPr>
          <w:p w14:paraId="55A825D8" w14:textId="2973EA02" w:rsidR="004B158A" w:rsidRPr="00476EF5" w:rsidRDefault="004B158A" w:rsidP="00763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6-</w:t>
            </w:r>
            <w:r w:rsidRPr="00015E13">
              <w:rPr>
                <w:rFonts w:ascii="Times New Roman" w:hAnsi="Times New Roman" w:cs="Times New Roman"/>
                <w:b/>
              </w:rPr>
              <w:t>Как мы учимся? Искусство эффективного познания. Человек как субъект деятельности</w:t>
            </w:r>
            <w:r w:rsidRPr="00D20360">
              <w:rPr>
                <w:rFonts w:ascii="Times New Roman" w:hAnsi="Times New Roman" w:cs="Times New Roman"/>
                <w:b/>
              </w:rPr>
              <w:t xml:space="preserve"> – 4 ч.</w:t>
            </w:r>
          </w:p>
        </w:tc>
        <w:tc>
          <w:tcPr>
            <w:tcW w:w="1285" w:type="pct"/>
          </w:tcPr>
          <w:p w14:paraId="228EC086" w14:textId="77777777" w:rsidR="004B158A" w:rsidRPr="00015E13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5BC50D84" w14:textId="597C9CE9" w:rsidTr="004B158A">
        <w:tc>
          <w:tcPr>
            <w:tcW w:w="284" w:type="pct"/>
          </w:tcPr>
          <w:p w14:paraId="33F7A1A9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4" w:type="pct"/>
          </w:tcPr>
          <w:p w14:paraId="3E019DF2" w14:textId="77777777" w:rsidR="004B158A" w:rsidRPr="00015E13" w:rsidRDefault="004B158A" w:rsidP="0076361B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Умение решать задачи, школа </w:t>
            </w:r>
            <w:proofErr w:type="spellStart"/>
            <w:r w:rsidRPr="00015E13">
              <w:rPr>
                <w:rFonts w:ascii="Times New Roman" w:hAnsi="Times New Roman" w:cs="Times New Roman"/>
              </w:rPr>
              <w:t>кейсовых</w:t>
            </w:r>
            <w:proofErr w:type="spellEnd"/>
            <w:r w:rsidRPr="00015E13">
              <w:rPr>
                <w:rFonts w:ascii="Times New Roman" w:hAnsi="Times New Roman" w:cs="Times New Roman"/>
              </w:rPr>
              <w:t xml:space="preserve"> практик.</w:t>
            </w:r>
          </w:p>
        </w:tc>
        <w:tc>
          <w:tcPr>
            <w:tcW w:w="745" w:type="pct"/>
          </w:tcPr>
          <w:p w14:paraId="5F1526AD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0A1D9066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21.03.2025</w:t>
            </w:r>
          </w:p>
          <w:p w14:paraId="3057E597" w14:textId="6BB84662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4979ABEA" w14:textId="682E43D4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C9C7FE2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2C123D51" w14:textId="3AE2CC2E" w:rsidTr="004B158A">
        <w:tc>
          <w:tcPr>
            <w:tcW w:w="284" w:type="pct"/>
          </w:tcPr>
          <w:p w14:paraId="31A4752B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4" w:type="pct"/>
          </w:tcPr>
          <w:p w14:paraId="0D2FC1E6" w14:textId="77777777" w:rsidR="004B158A" w:rsidRPr="00ED0790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Чтение и письмо в образовательном процессе.</w:t>
            </w:r>
          </w:p>
        </w:tc>
        <w:tc>
          <w:tcPr>
            <w:tcW w:w="745" w:type="pct"/>
          </w:tcPr>
          <w:p w14:paraId="7C2E4EC5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31C9B2E1" w14:textId="17710A1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04.04.2025</w:t>
            </w:r>
          </w:p>
        </w:tc>
        <w:tc>
          <w:tcPr>
            <w:tcW w:w="781" w:type="pct"/>
          </w:tcPr>
          <w:p w14:paraId="1790E0F1" w14:textId="2C6B773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29BFDAB4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01795925" w14:textId="4035E4A3" w:rsidTr="004B158A">
        <w:tc>
          <w:tcPr>
            <w:tcW w:w="284" w:type="pct"/>
          </w:tcPr>
          <w:p w14:paraId="52C71601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24" w:type="pct"/>
          </w:tcPr>
          <w:p w14:paraId="3AA40C70" w14:textId="77777777" w:rsidR="004B158A" w:rsidRPr="00ED0790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Эффективная обратная связь и самооценка.</w:t>
            </w:r>
          </w:p>
        </w:tc>
        <w:tc>
          <w:tcPr>
            <w:tcW w:w="745" w:type="pct"/>
          </w:tcPr>
          <w:p w14:paraId="427E09FE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51ED1853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11.04.2025</w:t>
            </w:r>
          </w:p>
          <w:p w14:paraId="4FAC9F63" w14:textId="4BD82648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78521EED" w14:textId="620407D0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E91125C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1B2BAD9C" w14:textId="4E7A48C2" w:rsidTr="004B158A">
        <w:tc>
          <w:tcPr>
            <w:tcW w:w="284" w:type="pct"/>
          </w:tcPr>
          <w:p w14:paraId="275D9B69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pct"/>
          </w:tcPr>
          <w:p w14:paraId="4D1FE31C" w14:textId="77777777" w:rsidR="004B158A" w:rsidRPr="00015E13" w:rsidRDefault="004B158A" w:rsidP="0076361B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 xml:space="preserve">Проектная деятельность. Исследовательская деятельность. Познание как совместная деятельность. </w:t>
            </w:r>
          </w:p>
        </w:tc>
        <w:tc>
          <w:tcPr>
            <w:tcW w:w="745" w:type="pct"/>
          </w:tcPr>
          <w:p w14:paraId="5B5897F4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61B7C4C1" w14:textId="3E417A9D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18.04.2025</w:t>
            </w:r>
          </w:p>
        </w:tc>
        <w:tc>
          <w:tcPr>
            <w:tcW w:w="781" w:type="pct"/>
          </w:tcPr>
          <w:p w14:paraId="70CA47A6" w14:textId="66338665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444625B3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7871A4C0" w14:textId="52211B18" w:rsidTr="004B158A">
        <w:tc>
          <w:tcPr>
            <w:tcW w:w="3715" w:type="pct"/>
            <w:gridSpan w:val="6"/>
          </w:tcPr>
          <w:p w14:paraId="75AFE859" w14:textId="4791BD66" w:rsidR="004B158A" w:rsidRPr="00ED0790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7-</w:t>
            </w:r>
            <w:r w:rsidRPr="00015E13">
              <w:rPr>
                <w:rFonts w:ascii="Times New Roman" w:hAnsi="Times New Roman" w:cs="Times New Roman"/>
                <w:b/>
              </w:rPr>
              <w:t xml:space="preserve">Учимся учиться самостоятельно </w:t>
            </w:r>
            <w:r>
              <w:rPr>
                <w:rFonts w:ascii="Times New Roman" w:hAnsi="Times New Roman" w:cs="Times New Roman"/>
                <w:b/>
              </w:rPr>
              <w:t>– 4 ч.</w:t>
            </w:r>
          </w:p>
        </w:tc>
        <w:tc>
          <w:tcPr>
            <w:tcW w:w="1285" w:type="pct"/>
          </w:tcPr>
          <w:p w14:paraId="5B19441B" w14:textId="77777777" w:rsidR="004B158A" w:rsidRPr="00015E13" w:rsidRDefault="004B158A" w:rsidP="0076361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B158A" w:rsidRPr="00ED0790" w14:paraId="62D1C5D4" w14:textId="73569839" w:rsidTr="004B158A">
        <w:tc>
          <w:tcPr>
            <w:tcW w:w="284" w:type="pct"/>
          </w:tcPr>
          <w:p w14:paraId="3ACA54DC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4" w:type="pct"/>
          </w:tcPr>
          <w:p w14:paraId="7F26402E" w14:textId="77777777" w:rsidR="004B158A" w:rsidRPr="00015E13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От «</w:t>
            </w:r>
            <w:proofErr w:type="spellStart"/>
            <w:r w:rsidRPr="00015E13">
              <w:rPr>
                <w:rFonts w:ascii="Times New Roman" w:hAnsi="Times New Roman" w:cs="Times New Roman"/>
              </w:rPr>
              <w:t>Матетики</w:t>
            </w:r>
            <w:proofErr w:type="spellEnd"/>
            <w:r w:rsidRPr="00015E13">
              <w:rPr>
                <w:rFonts w:ascii="Times New Roman" w:hAnsi="Times New Roman" w:cs="Times New Roman"/>
              </w:rPr>
              <w:t>» Коменского к внутрифирменному обучению. Учимся друг у друга, учимся вместе, учимся у лучших.</w:t>
            </w:r>
          </w:p>
        </w:tc>
        <w:tc>
          <w:tcPr>
            <w:tcW w:w="745" w:type="pct"/>
          </w:tcPr>
          <w:p w14:paraId="797910C1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6395ED50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25.04.2025</w:t>
            </w:r>
          </w:p>
          <w:p w14:paraId="3AA59F4B" w14:textId="7D8C303A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3484B99F" w14:textId="7F09C134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5C1AA96F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015B7981" w14:textId="05E2E25E" w:rsidTr="004B158A">
        <w:tc>
          <w:tcPr>
            <w:tcW w:w="284" w:type="pct"/>
          </w:tcPr>
          <w:p w14:paraId="249F3148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4" w:type="pct"/>
          </w:tcPr>
          <w:p w14:paraId="0A3253C7" w14:textId="77777777" w:rsidR="004B158A" w:rsidRPr="00015E13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Целеполагание. Внутренняя и внешняя мотивация учения. Выученная беспомощность.</w:t>
            </w:r>
          </w:p>
        </w:tc>
        <w:tc>
          <w:tcPr>
            <w:tcW w:w="745" w:type="pct"/>
          </w:tcPr>
          <w:p w14:paraId="47C4AABF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6363447E" w14:textId="06230C99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02.05.2025</w:t>
            </w:r>
          </w:p>
        </w:tc>
        <w:tc>
          <w:tcPr>
            <w:tcW w:w="781" w:type="pct"/>
          </w:tcPr>
          <w:p w14:paraId="5ED736BA" w14:textId="5F232C3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6C12D7DC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127465DD" w14:textId="29EFF71A" w:rsidTr="004B158A">
        <w:tc>
          <w:tcPr>
            <w:tcW w:w="284" w:type="pct"/>
          </w:tcPr>
          <w:p w14:paraId="2D510DF9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4" w:type="pct"/>
          </w:tcPr>
          <w:p w14:paraId="1991E792" w14:textId="77777777" w:rsidR="004B158A" w:rsidRPr="00015E13" w:rsidRDefault="004B158A" w:rsidP="0076361B">
            <w:pPr>
              <w:ind w:left="-108" w:firstLine="108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Развитие познавательных интересов. Уровень притязаний и самооценка.</w:t>
            </w:r>
          </w:p>
        </w:tc>
        <w:tc>
          <w:tcPr>
            <w:tcW w:w="745" w:type="pct"/>
          </w:tcPr>
          <w:p w14:paraId="0D6D906A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3445E000" w14:textId="77777777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16.05.2025</w:t>
            </w:r>
          </w:p>
          <w:p w14:paraId="5B62249B" w14:textId="743FA662" w:rsidR="004B158A" w:rsidRPr="00ED0790" w:rsidRDefault="004B158A" w:rsidP="004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</w:tcPr>
          <w:p w14:paraId="3F49EF76" w14:textId="592429BD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75E774BD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58A" w:rsidRPr="00ED0790" w14:paraId="05E49D15" w14:textId="4B765DC3" w:rsidTr="004B158A">
        <w:tc>
          <w:tcPr>
            <w:tcW w:w="284" w:type="pct"/>
          </w:tcPr>
          <w:p w14:paraId="16747EF1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4" w:type="pct"/>
          </w:tcPr>
          <w:p w14:paraId="0E36AB1C" w14:textId="77777777" w:rsidR="004B158A" w:rsidRPr="00015E13" w:rsidRDefault="004B158A" w:rsidP="0076361B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015E13">
              <w:rPr>
                <w:rFonts w:ascii="Times New Roman" w:hAnsi="Times New Roman" w:cs="Times New Roman"/>
              </w:rPr>
              <w:t>Способы и приемы самостоятельной работы. Ресурсы для самостоятельной работы.</w:t>
            </w:r>
          </w:p>
        </w:tc>
        <w:tc>
          <w:tcPr>
            <w:tcW w:w="745" w:type="pct"/>
          </w:tcPr>
          <w:p w14:paraId="624F168E" w14:textId="77777777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gridSpan w:val="2"/>
          </w:tcPr>
          <w:p w14:paraId="571198EA" w14:textId="48DEE4A1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23.05.2025</w:t>
            </w:r>
          </w:p>
        </w:tc>
        <w:tc>
          <w:tcPr>
            <w:tcW w:w="781" w:type="pct"/>
          </w:tcPr>
          <w:p w14:paraId="0F212712" w14:textId="77CB8DF3" w:rsidR="004B158A" w:rsidRPr="00ED0790" w:rsidRDefault="004B158A" w:rsidP="007636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pct"/>
          </w:tcPr>
          <w:p w14:paraId="16F7D949" w14:textId="77777777" w:rsidR="004B158A" w:rsidRDefault="004B158A" w:rsidP="00763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6AE34E" w14:textId="77777777" w:rsidR="00015E13" w:rsidRDefault="00015E13" w:rsidP="00015E1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15E13">
        <w:rPr>
          <w:rFonts w:ascii="Times New Roman" w:hAnsi="Times New Roman" w:cs="Times New Roman"/>
        </w:rPr>
        <w:t xml:space="preserve"> </w:t>
      </w:r>
    </w:p>
    <w:p w14:paraId="559EF569" w14:textId="77777777" w:rsidR="000C639C" w:rsidRPr="00015E13" w:rsidRDefault="000C639C" w:rsidP="00015E13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0C639C" w:rsidRPr="00015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C0"/>
    <w:rsid w:val="00015E13"/>
    <w:rsid w:val="000603BF"/>
    <w:rsid w:val="0008352B"/>
    <w:rsid w:val="000951D2"/>
    <w:rsid w:val="000C639C"/>
    <w:rsid w:val="00136532"/>
    <w:rsid w:val="00220691"/>
    <w:rsid w:val="00397F23"/>
    <w:rsid w:val="00397F95"/>
    <w:rsid w:val="003A323A"/>
    <w:rsid w:val="00453038"/>
    <w:rsid w:val="00470CE8"/>
    <w:rsid w:val="00476EF5"/>
    <w:rsid w:val="00492AA3"/>
    <w:rsid w:val="004B158A"/>
    <w:rsid w:val="0053182C"/>
    <w:rsid w:val="00552400"/>
    <w:rsid w:val="0076361B"/>
    <w:rsid w:val="007D7CC0"/>
    <w:rsid w:val="008C6D85"/>
    <w:rsid w:val="00A65BCC"/>
    <w:rsid w:val="00B31E90"/>
    <w:rsid w:val="00CF150A"/>
    <w:rsid w:val="00D20360"/>
    <w:rsid w:val="00D2162C"/>
    <w:rsid w:val="00D4014F"/>
    <w:rsid w:val="00D43019"/>
    <w:rsid w:val="00D51493"/>
    <w:rsid w:val="00DA001E"/>
    <w:rsid w:val="00DC3774"/>
    <w:rsid w:val="00E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0F5B"/>
  <w15:docId w15:val="{CAA0026E-99F9-4B41-9E77-24AA935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01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401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D5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A0691-C675-4A3B-A3C6-C0769C60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rafai</cp:lastModifiedBy>
  <cp:revision>6</cp:revision>
  <cp:lastPrinted>2024-09-25T09:30:00Z</cp:lastPrinted>
  <dcterms:created xsi:type="dcterms:W3CDTF">2024-09-24T07:37:00Z</dcterms:created>
  <dcterms:modified xsi:type="dcterms:W3CDTF">2024-09-25T09:57:00Z</dcterms:modified>
</cp:coreProperties>
</file>